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F307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209A5">
        <w:rPr>
          <w:rFonts w:ascii="Arial" w:hAnsi="Arial" w:cs="Arial"/>
          <w:b/>
        </w:rPr>
        <w:t>INSTRUCTIVO PARA REALIZACIÓN DE ACTIVIDADES DE VINCULACIÓN</w:t>
      </w:r>
    </w:p>
    <w:p w14:paraId="6BD049A1" w14:textId="1A3D7663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A </w:t>
      </w:r>
      <w:r w:rsidR="00200D04" w:rsidRPr="00E209A5">
        <w:rPr>
          <w:rFonts w:ascii="Arial" w:hAnsi="Arial" w:cs="Arial"/>
        </w:rPr>
        <w:t>continuación,</w:t>
      </w:r>
      <w:r w:rsidRPr="00E209A5">
        <w:rPr>
          <w:rFonts w:ascii="Arial" w:hAnsi="Arial" w:cs="Arial"/>
        </w:rPr>
        <w:t xml:space="preserve"> se presenta el instructivo para la realización de Actividades de Vinculación con la Sociedad que planificarán en sus coordinaciones.</w:t>
      </w:r>
    </w:p>
    <w:p w14:paraId="30A58985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1. Las Actividades de Vinculación con la Sociedad son actividades que planificará cada coordinación según propia decisión, o a solicitud de alguna institución del territorio que lo requiera, como </w:t>
      </w:r>
      <w:r w:rsidRPr="00E209A5">
        <w:rPr>
          <w:rFonts w:ascii="Arial" w:hAnsi="Arial" w:cs="Arial"/>
          <w:b/>
        </w:rPr>
        <w:t>mínimo una</w:t>
      </w:r>
      <w:r w:rsidRPr="00E209A5">
        <w:rPr>
          <w:rFonts w:ascii="Arial" w:hAnsi="Arial" w:cs="Arial"/>
        </w:rPr>
        <w:t xml:space="preserve"> en el año lectivo. Son actividades que no se incluyen dentro de Proyectos de Vinculación con la Sociedad.</w:t>
      </w:r>
    </w:p>
    <w:p w14:paraId="599979AC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>2. Participarán tantos estudiantes como decida el coordinador y las horas se acreditarán como horas de prácticas de servicio comunitario (vinculación), tantas como estén planificadas. (No necesariamente tienen que participar todos los alumnos de la coordinación)</w:t>
      </w:r>
    </w:p>
    <w:p w14:paraId="6FDDAAD3" w14:textId="37885579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3. La metodología es particular para cada actividad o espacio donde se desarrolle, no </w:t>
      </w:r>
      <w:r w:rsidR="00C54C0E" w:rsidRPr="00E209A5">
        <w:rPr>
          <w:rFonts w:ascii="Arial" w:hAnsi="Arial" w:cs="Arial"/>
        </w:rPr>
        <w:t>obstante,</w:t>
      </w:r>
      <w:r w:rsidRPr="00E209A5">
        <w:rPr>
          <w:rFonts w:ascii="Arial" w:hAnsi="Arial" w:cs="Arial"/>
        </w:rPr>
        <w:t xml:space="preserve"> deberán tener como finalidad un servicio a la comunidad, con acciones relacionadas con el objeto de estudio de la carrera de Naturopatía.</w:t>
      </w:r>
    </w:p>
    <w:p w14:paraId="25EF5DB6" w14:textId="513B8F32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>4. Será Planificada por los coordinadores o docentes contratados con el apoyo de estudiantes. Para presentar la propuesta utilizarán el formato (</w:t>
      </w:r>
      <w:r w:rsidRPr="00E209A5">
        <w:rPr>
          <w:rFonts w:ascii="Arial" w:hAnsi="Arial" w:cs="Arial"/>
          <w:b/>
        </w:rPr>
        <w:t>PLANIFICACIÓN DE VINCULACIÓN</w:t>
      </w:r>
      <w:r w:rsidRPr="00E209A5">
        <w:rPr>
          <w:rFonts w:ascii="Arial" w:hAnsi="Arial" w:cs="Arial"/>
        </w:rPr>
        <w:t>) que se adjunta.</w:t>
      </w:r>
    </w:p>
    <w:p w14:paraId="6AEAC8BC" w14:textId="73E42B7D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5. Toda actividad que se realiza debe tener un impacto en la formación de nuestros estudiantes, por </w:t>
      </w:r>
      <w:r w:rsidR="00C54C0E" w:rsidRPr="00E209A5">
        <w:rPr>
          <w:rFonts w:ascii="Arial" w:hAnsi="Arial" w:cs="Arial"/>
        </w:rPr>
        <w:t>tanto,</w:t>
      </w:r>
      <w:r w:rsidRPr="00E209A5">
        <w:rPr>
          <w:rFonts w:ascii="Arial" w:hAnsi="Arial" w:cs="Arial"/>
        </w:rPr>
        <w:t xml:space="preserve"> se incluye en esta </w:t>
      </w:r>
      <w:r w:rsidRPr="00E209A5">
        <w:rPr>
          <w:rFonts w:ascii="Arial" w:hAnsi="Arial" w:cs="Arial"/>
          <w:b/>
        </w:rPr>
        <w:t>PLANIFICACIÓN,</w:t>
      </w:r>
      <w:r w:rsidRPr="00E209A5">
        <w:rPr>
          <w:rFonts w:ascii="Arial" w:hAnsi="Arial" w:cs="Arial"/>
        </w:rPr>
        <w:t xml:space="preserve"> un recuadro para colocar el Perfil de Egreso que se relaciona con la temática tratada. (Se adjunta </w:t>
      </w:r>
      <w:r w:rsidRPr="00E209A5">
        <w:rPr>
          <w:rFonts w:ascii="Arial" w:hAnsi="Arial" w:cs="Arial"/>
          <w:b/>
        </w:rPr>
        <w:t>Perfil de Egreso</w:t>
      </w:r>
      <w:r w:rsidRPr="00E209A5">
        <w:rPr>
          <w:rFonts w:ascii="Arial" w:hAnsi="Arial" w:cs="Arial"/>
        </w:rPr>
        <w:t>)</w:t>
      </w:r>
    </w:p>
    <w:p w14:paraId="4C23C849" w14:textId="7DD498B8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6. La </w:t>
      </w:r>
      <w:r w:rsidRPr="00E209A5">
        <w:rPr>
          <w:rFonts w:ascii="Arial" w:hAnsi="Arial" w:cs="Arial"/>
          <w:b/>
        </w:rPr>
        <w:t>PLANIFICACIÓN</w:t>
      </w:r>
      <w:r w:rsidRPr="00E209A5">
        <w:rPr>
          <w:rFonts w:ascii="Arial" w:hAnsi="Arial" w:cs="Arial"/>
        </w:rPr>
        <w:t xml:space="preserve"> será enviada al Departamento de Prácticas y Vinculación al menos dos días antes de su ejecución; para la aprobación por la dirección del ISTMAS que comunicará su decisión al coordinador, por teléfono o correo electrónico. El original firmado será entregado a nuestra sede una vez concluido todo el proceso conjuntamente con el resto de los documentos que se generen.</w:t>
      </w:r>
    </w:p>
    <w:p w14:paraId="13C77941" w14:textId="11D68911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7. Durante la realización de la Actividad de Vinculación, es necesario que registren la asistencia de </w:t>
      </w:r>
      <w:r w:rsidR="00200D04" w:rsidRPr="00E209A5">
        <w:rPr>
          <w:rFonts w:ascii="Arial" w:hAnsi="Arial" w:cs="Arial"/>
        </w:rPr>
        <w:t>estudiantes (</w:t>
      </w:r>
      <w:r w:rsidRPr="00E209A5">
        <w:rPr>
          <w:rFonts w:ascii="Arial" w:hAnsi="Arial" w:cs="Arial"/>
          <w:b/>
        </w:rPr>
        <w:t>REGISTRO DE ASITENCIA A PRÁCTICAS DE SERVICIO COMUNITARIO</w:t>
      </w:r>
      <w:r w:rsidRPr="00E209A5">
        <w:rPr>
          <w:rFonts w:ascii="Arial" w:hAnsi="Arial" w:cs="Arial"/>
        </w:rPr>
        <w:t>) y de todos los beneficiarios que sean atendidos (</w:t>
      </w:r>
      <w:r w:rsidRPr="00E209A5">
        <w:rPr>
          <w:rFonts w:ascii="Arial" w:hAnsi="Arial" w:cs="Arial"/>
          <w:b/>
        </w:rPr>
        <w:t>REGISTRO DE ASITENCIA DE BENEFICIARIOS</w:t>
      </w:r>
      <w:r w:rsidRPr="00E209A5">
        <w:rPr>
          <w:rFonts w:ascii="Arial" w:hAnsi="Arial" w:cs="Arial"/>
        </w:rPr>
        <w:t>)</w:t>
      </w:r>
    </w:p>
    <w:p w14:paraId="66837932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8. Concluida la actividad los estudiantes realizarán un </w:t>
      </w:r>
      <w:r w:rsidRPr="00E209A5">
        <w:rPr>
          <w:rFonts w:ascii="Arial" w:hAnsi="Arial" w:cs="Arial"/>
          <w:b/>
        </w:rPr>
        <w:t>INFORME DE PRÁCTICAS DE SERVICIO COMUNITARIO</w:t>
      </w:r>
      <w:r w:rsidRPr="00E209A5">
        <w:rPr>
          <w:rFonts w:ascii="Arial" w:hAnsi="Arial" w:cs="Arial"/>
        </w:rPr>
        <w:t xml:space="preserve"> como indica el formato, que será supervisado por el coordinador. A cada informe se le adjuntarán 5 imágenes en hoja anexa. Si no presentara el informe dentro de los siguientes </w:t>
      </w:r>
      <w:r w:rsidRPr="00E209A5">
        <w:rPr>
          <w:rFonts w:ascii="Arial" w:hAnsi="Arial" w:cs="Arial"/>
          <w:b/>
        </w:rPr>
        <w:t>15 días</w:t>
      </w:r>
      <w:r w:rsidRPr="00E209A5">
        <w:rPr>
          <w:rFonts w:ascii="Arial" w:hAnsi="Arial" w:cs="Arial"/>
        </w:rPr>
        <w:t>, no se le acreditarán las horas.</w:t>
      </w:r>
    </w:p>
    <w:p w14:paraId="5CCD510C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 xml:space="preserve">9. Finalmente el coordinador recopilará toda esta información conformando un expediente que será enviado al ISTMAS como constancia de la actividad realizada </w:t>
      </w:r>
      <w:r w:rsidRPr="00E209A5">
        <w:rPr>
          <w:rFonts w:ascii="Arial" w:hAnsi="Arial" w:cs="Arial"/>
          <w:b/>
        </w:rPr>
        <w:t>no más de 20 días</w:t>
      </w:r>
      <w:r w:rsidRPr="00E209A5">
        <w:rPr>
          <w:rFonts w:ascii="Arial" w:hAnsi="Arial" w:cs="Arial"/>
        </w:rPr>
        <w:t xml:space="preserve"> después de la fecha de realización.</w:t>
      </w:r>
    </w:p>
    <w:p w14:paraId="4BAB2A0D" w14:textId="50111BFE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lastRenderedPageBreak/>
        <w:t>10. Este expediente contará con los siguientes documentos:</w:t>
      </w:r>
      <w:r w:rsidRPr="00E209A5">
        <w:rPr>
          <w:rFonts w:ascii="Arial" w:hAnsi="Arial" w:cs="Arial"/>
          <w:b/>
        </w:rPr>
        <w:t xml:space="preserve"> PLANIFICACIÓN DE VINCULACIÓN /// REGISTRO DE ASITENCIA A PRÁCTICAS DE SERVICIO COMUNITARIO /// REGISTRO DE ASITENCIA DE BENEFICIARIOS /// </w:t>
      </w:r>
      <w:r w:rsidRPr="00E209A5">
        <w:rPr>
          <w:rFonts w:ascii="Arial" w:hAnsi="Arial" w:cs="Arial"/>
        </w:rPr>
        <w:t xml:space="preserve">Imágenes impresas /// VIDEO si lo requiere /// </w:t>
      </w:r>
      <w:r w:rsidRPr="00E209A5">
        <w:rPr>
          <w:rFonts w:ascii="Arial" w:hAnsi="Arial" w:cs="Arial"/>
          <w:b/>
        </w:rPr>
        <w:t xml:space="preserve">OFICIO DE LA ENTIDAD QUE SOLICITA </w:t>
      </w:r>
      <w:r w:rsidR="00C54C0E">
        <w:rPr>
          <w:rFonts w:ascii="Arial" w:hAnsi="Arial" w:cs="Arial"/>
          <w:b/>
        </w:rPr>
        <w:t>DEL SERVICIO COMUNITARIO</w:t>
      </w:r>
      <w:r w:rsidRPr="00E209A5">
        <w:rPr>
          <w:rFonts w:ascii="Arial" w:hAnsi="Arial" w:cs="Arial"/>
          <w:b/>
        </w:rPr>
        <w:t xml:space="preserve">, E MAIL IMPRESO U OTRO DOCUMENTO QUE PRUEBE ESTA SOLICITUD </w:t>
      </w:r>
      <w:r w:rsidRPr="00E209A5">
        <w:rPr>
          <w:rFonts w:ascii="Arial" w:hAnsi="Arial" w:cs="Arial"/>
        </w:rPr>
        <w:t>(en caso que sea solicitud de una entidad)</w:t>
      </w:r>
      <w:r w:rsidRPr="00E209A5">
        <w:rPr>
          <w:rFonts w:ascii="Arial" w:hAnsi="Arial" w:cs="Arial"/>
          <w:b/>
        </w:rPr>
        <w:t xml:space="preserve"> /// </w:t>
      </w:r>
      <w:r w:rsidRPr="00E209A5">
        <w:rPr>
          <w:rFonts w:ascii="Arial" w:hAnsi="Arial" w:cs="Arial"/>
        </w:rPr>
        <w:t>Cualquier otro documento probatorio.</w:t>
      </w:r>
    </w:p>
    <w:p w14:paraId="007915C2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  <w:r w:rsidRPr="00E209A5">
        <w:rPr>
          <w:rFonts w:ascii="Arial" w:hAnsi="Arial" w:cs="Arial"/>
        </w:rPr>
        <w:t>11. El Coordinador (a) será responsable de comunicar y convocar a los estudiantes que participen en estas actividades de vinculación y le brindará toda la asesoría con respecto a su responsabilidad en el evento, elaboración de informe y entrega de resultados. Las horas de Práctica de Servicio Comunitario serán acreditadas una vez que llegue el expediente a nuestra sede de Riobamba.</w:t>
      </w:r>
    </w:p>
    <w:p w14:paraId="40446F92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</w:p>
    <w:p w14:paraId="1C790172" w14:textId="77777777" w:rsidR="00E209A5" w:rsidRPr="00E209A5" w:rsidRDefault="00E209A5" w:rsidP="00E209A5">
      <w:pPr>
        <w:spacing w:before="120" w:after="120" w:line="360" w:lineRule="auto"/>
        <w:jc w:val="both"/>
        <w:rPr>
          <w:rFonts w:ascii="Arial" w:hAnsi="Arial" w:cs="Arial"/>
        </w:rPr>
      </w:pPr>
    </w:p>
    <w:p w14:paraId="69392357" w14:textId="50B82848" w:rsidR="00E209A5" w:rsidRPr="00E209A5" w:rsidRDefault="00200D04" w:rsidP="00E209A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</w:t>
      </w:r>
      <w:r w:rsidR="00E209A5" w:rsidRPr="00E209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Yadira Pacho Gafas</w:t>
      </w:r>
      <w:r w:rsidR="00E209A5" w:rsidRPr="00E209A5">
        <w:rPr>
          <w:rFonts w:ascii="Arial" w:hAnsi="Arial" w:cs="Arial"/>
        </w:rPr>
        <w:t xml:space="preserve"> </w:t>
      </w:r>
    </w:p>
    <w:p w14:paraId="500DB1E5" w14:textId="2E50FB3E" w:rsidR="00E209A5" w:rsidRPr="00E209A5" w:rsidRDefault="00E209A5" w:rsidP="00E209A5">
      <w:pPr>
        <w:spacing w:after="0" w:line="360" w:lineRule="auto"/>
        <w:jc w:val="both"/>
        <w:rPr>
          <w:rFonts w:ascii="Arial" w:hAnsi="Arial" w:cs="Arial"/>
          <w:b/>
        </w:rPr>
      </w:pPr>
      <w:r w:rsidRPr="00E209A5">
        <w:rPr>
          <w:rFonts w:ascii="Arial" w:hAnsi="Arial" w:cs="Arial"/>
          <w:b/>
        </w:rPr>
        <w:t xml:space="preserve">Directora de </w:t>
      </w:r>
      <w:r w:rsidR="00200D04">
        <w:rPr>
          <w:rFonts w:ascii="Arial" w:hAnsi="Arial" w:cs="Arial"/>
          <w:b/>
        </w:rPr>
        <w:t>vinculación y prácticas preprofesionales</w:t>
      </w:r>
    </w:p>
    <w:p w14:paraId="521B9088" w14:textId="77777777" w:rsidR="00FE77B4" w:rsidRPr="00E209A5" w:rsidRDefault="00FE77B4" w:rsidP="00E209A5">
      <w:pPr>
        <w:spacing w:line="360" w:lineRule="auto"/>
        <w:jc w:val="both"/>
      </w:pPr>
    </w:p>
    <w:sectPr w:rsidR="00FE77B4" w:rsidRPr="00E209A5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21C0" w14:textId="77777777" w:rsidR="00E209A5" w:rsidRDefault="00E209A5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E209A5" w:rsidRDefault="00E209A5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4C0" w14:textId="77777777" w:rsidR="00E209A5" w:rsidRDefault="00E209A5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E209A5" w:rsidRDefault="00E209A5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E209A5" w:rsidRPr="007555AF" w:rsidRDefault="00E209A5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0D04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D00A4"/>
    <w:rsid w:val="003F19E3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61074"/>
    <w:rsid w:val="00993B0A"/>
    <w:rsid w:val="009D19A1"/>
    <w:rsid w:val="009E3D8A"/>
    <w:rsid w:val="00A56A1F"/>
    <w:rsid w:val="00B52DA3"/>
    <w:rsid w:val="00B71E67"/>
    <w:rsid w:val="00C01A29"/>
    <w:rsid w:val="00C45272"/>
    <w:rsid w:val="00C54C0E"/>
    <w:rsid w:val="00CC0395"/>
    <w:rsid w:val="00CD3C96"/>
    <w:rsid w:val="00CD5DB3"/>
    <w:rsid w:val="00CF03C1"/>
    <w:rsid w:val="00D86851"/>
    <w:rsid w:val="00DA2AA3"/>
    <w:rsid w:val="00DC72F6"/>
    <w:rsid w:val="00DE2A40"/>
    <w:rsid w:val="00E209A5"/>
    <w:rsid w:val="00E40DCC"/>
    <w:rsid w:val="00EB0336"/>
    <w:rsid w:val="00EE1FC0"/>
    <w:rsid w:val="00F150E2"/>
    <w:rsid w:val="00FA320B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F48C-9499-4471-9E7D-F743F61D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5</cp:revision>
  <cp:lastPrinted>2023-10-25T22:04:00Z</cp:lastPrinted>
  <dcterms:created xsi:type="dcterms:W3CDTF">2023-11-09T19:30:00Z</dcterms:created>
  <dcterms:modified xsi:type="dcterms:W3CDTF">2023-12-22T15:03:00Z</dcterms:modified>
</cp:coreProperties>
</file>